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56B8" w:rsidRDefault="008E56B8" w:rsidP="00D51DEC">
      <w:pPr>
        <w:spacing w:line="480" w:lineRule="auto"/>
        <w:jc w:val="center"/>
        <w:rPr>
          <w:rFonts w:ascii="Times New Roman" w:hAnsi="Times New Roman" w:cs="Times New Roman"/>
          <w:b/>
          <w:sz w:val="24"/>
          <w:szCs w:val="24"/>
        </w:rPr>
      </w:pPr>
    </w:p>
    <w:p w:rsidR="008E56B8" w:rsidRDefault="008E56B8" w:rsidP="00D51DEC">
      <w:pPr>
        <w:spacing w:line="480" w:lineRule="auto"/>
        <w:jc w:val="center"/>
        <w:rPr>
          <w:rFonts w:ascii="Times New Roman" w:hAnsi="Times New Roman" w:cs="Times New Roman"/>
          <w:b/>
          <w:sz w:val="24"/>
          <w:szCs w:val="24"/>
        </w:rPr>
      </w:pPr>
    </w:p>
    <w:p w:rsidR="008E56B8" w:rsidRDefault="008E56B8" w:rsidP="00D51DEC">
      <w:pPr>
        <w:spacing w:line="480" w:lineRule="auto"/>
        <w:jc w:val="center"/>
        <w:rPr>
          <w:rFonts w:ascii="Times New Roman" w:hAnsi="Times New Roman" w:cs="Times New Roman"/>
          <w:b/>
          <w:sz w:val="24"/>
          <w:szCs w:val="24"/>
        </w:rPr>
      </w:pPr>
    </w:p>
    <w:p w:rsidR="008E56B8" w:rsidRDefault="008E56B8" w:rsidP="00D51DEC">
      <w:pPr>
        <w:spacing w:line="480" w:lineRule="auto"/>
        <w:jc w:val="center"/>
        <w:rPr>
          <w:rFonts w:ascii="Times New Roman" w:hAnsi="Times New Roman" w:cs="Times New Roman"/>
          <w:b/>
          <w:sz w:val="24"/>
          <w:szCs w:val="24"/>
        </w:rPr>
      </w:pPr>
    </w:p>
    <w:p w:rsidR="008E56B8" w:rsidRDefault="00371517" w:rsidP="00D51DE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Behavioral disorder </w:t>
      </w:r>
    </w:p>
    <w:p w:rsidR="008E56B8" w:rsidRDefault="008E56B8" w:rsidP="00D51DEC">
      <w:pPr>
        <w:spacing w:line="480" w:lineRule="auto"/>
        <w:jc w:val="center"/>
        <w:rPr>
          <w:rFonts w:ascii="Times New Roman" w:hAnsi="Times New Roman" w:cs="Times New Roman"/>
          <w:b/>
          <w:sz w:val="24"/>
          <w:szCs w:val="24"/>
        </w:rPr>
      </w:pPr>
    </w:p>
    <w:p w:rsidR="008E56B8" w:rsidRDefault="008E56B8" w:rsidP="00D51DEC">
      <w:pPr>
        <w:spacing w:line="480" w:lineRule="auto"/>
        <w:jc w:val="center"/>
        <w:rPr>
          <w:rFonts w:ascii="Times New Roman" w:hAnsi="Times New Roman" w:cs="Times New Roman"/>
          <w:b/>
          <w:sz w:val="24"/>
          <w:szCs w:val="24"/>
        </w:rPr>
      </w:pPr>
    </w:p>
    <w:p w:rsidR="008E56B8" w:rsidRDefault="008E56B8" w:rsidP="00D51DEC">
      <w:pPr>
        <w:spacing w:line="480" w:lineRule="auto"/>
        <w:jc w:val="center"/>
        <w:rPr>
          <w:rFonts w:ascii="Times New Roman" w:hAnsi="Times New Roman" w:cs="Times New Roman"/>
          <w:b/>
          <w:sz w:val="24"/>
          <w:szCs w:val="24"/>
        </w:rPr>
      </w:pPr>
    </w:p>
    <w:p w:rsidR="008E56B8" w:rsidRDefault="008E56B8" w:rsidP="00D51DEC">
      <w:pPr>
        <w:spacing w:line="480" w:lineRule="auto"/>
        <w:jc w:val="center"/>
        <w:rPr>
          <w:rFonts w:ascii="Times New Roman" w:hAnsi="Times New Roman" w:cs="Times New Roman"/>
          <w:b/>
          <w:sz w:val="24"/>
          <w:szCs w:val="24"/>
        </w:rPr>
      </w:pPr>
    </w:p>
    <w:p w:rsidR="008E56B8" w:rsidRDefault="008E56B8" w:rsidP="00D51DEC">
      <w:pPr>
        <w:spacing w:line="480" w:lineRule="auto"/>
        <w:jc w:val="center"/>
        <w:rPr>
          <w:rFonts w:ascii="Times New Roman" w:hAnsi="Times New Roman" w:cs="Times New Roman"/>
          <w:b/>
          <w:sz w:val="24"/>
          <w:szCs w:val="24"/>
        </w:rPr>
      </w:pPr>
    </w:p>
    <w:p w:rsidR="008E56B8" w:rsidRDefault="00371517" w:rsidP="00D51DEC">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8E56B8" w:rsidRDefault="00371517" w:rsidP="00D51DE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E56B8" w:rsidRDefault="00371517" w:rsidP="00D51DEC">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8E56B8" w:rsidRDefault="00371517" w:rsidP="00D51DE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8E56B8" w:rsidRPr="008E56B8" w:rsidRDefault="00371517" w:rsidP="00D51DEC">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8E56B8" w:rsidRDefault="008E56B8" w:rsidP="008E56B8">
      <w:pPr>
        <w:spacing w:line="480" w:lineRule="auto"/>
        <w:rPr>
          <w:rFonts w:ascii="Times New Roman" w:hAnsi="Times New Roman" w:cs="Times New Roman"/>
          <w:b/>
          <w:sz w:val="24"/>
          <w:szCs w:val="24"/>
        </w:rPr>
      </w:pPr>
    </w:p>
    <w:p w:rsidR="008E56B8" w:rsidRDefault="008E56B8" w:rsidP="00D51DEC">
      <w:pPr>
        <w:spacing w:line="480" w:lineRule="auto"/>
        <w:jc w:val="center"/>
        <w:rPr>
          <w:rFonts w:ascii="Times New Roman" w:hAnsi="Times New Roman" w:cs="Times New Roman"/>
          <w:b/>
          <w:sz w:val="24"/>
          <w:szCs w:val="24"/>
        </w:rPr>
      </w:pPr>
    </w:p>
    <w:p w:rsidR="00DF7B23" w:rsidRPr="00D51DEC" w:rsidRDefault="00371517" w:rsidP="00D51DEC">
      <w:pPr>
        <w:spacing w:line="480" w:lineRule="auto"/>
        <w:jc w:val="center"/>
        <w:rPr>
          <w:rFonts w:ascii="Times New Roman" w:hAnsi="Times New Roman" w:cs="Times New Roman"/>
          <w:b/>
          <w:sz w:val="24"/>
          <w:szCs w:val="24"/>
        </w:rPr>
      </w:pPr>
      <w:r w:rsidRPr="00D51DEC">
        <w:rPr>
          <w:rFonts w:ascii="Times New Roman" w:hAnsi="Times New Roman" w:cs="Times New Roman"/>
          <w:b/>
          <w:sz w:val="24"/>
          <w:szCs w:val="24"/>
        </w:rPr>
        <w:lastRenderedPageBreak/>
        <w:t>Question 1</w:t>
      </w:r>
    </w:p>
    <w:p w:rsidR="008E56B8" w:rsidRPr="00D51DEC" w:rsidRDefault="00371517" w:rsidP="008E56B8">
      <w:pPr>
        <w:spacing w:line="480" w:lineRule="auto"/>
        <w:ind w:firstLine="720"/>
        <w:jc w:val="both"/>
        <w:rPr>
          <w:rFonts w:ascii="Times New Roman" w:hAnsi="Times New Roman" w:cs="Times New Roman"/>
          <w:sz w:val="24"/>
          <w:szCs w:val="24"/>
        </w:rPr>
      </w:pPr>
      <w:r w:rsidRPr="00D51DEC">
        <w:rPr>
          <w:rFonts w:ascii="Times New Roman" w:hAnsi="Times New Roman" w:cs="Times New Roman"/>
          <w:sz w:val="24"/>
          <w:szCs w:val="24"/>
        </w:rPr>
        <w:t xml:space="preserve">There is a diverse and robust </w:t>
      </w:r>
      <w:r w:rsidR="00C66E29" w:rsidRPr="00D51DEC">
        <w:rPr>
          <w:rFonts w:ascii="Times New Roman" w:hAnsi="Times New Roman" w:cs="Times New Roman"/>
          <w:sz w:val="24"/>
          <w:szCs w:val="24"/>
        </w:rPr>
        <w:t>understanding of Ed</w:t>
      </w:r>
      <w:r w:rsidRPr="00D51DEC">
        <w:rPr>
          <w:rFonts w:ascii="Times New Roman" w:hAnsi="Times New Roman" w:cs="Times New Roman"/>
          <w:sz w:val="24"/>
          <w:szCs w:val="24"/>
        </w:rPr>
        <w:t xml:space="preserve">ith's behavior motivators as psychologists have posited </w:t>
      </w:r>
      <w:r w:rsidR="000579FE" w:rsidRPr="00D51DEC">
        <w:rPr>
          <w:rFonts w:ascii="Times New Roman" w:hAnsi="Times New Roman" w:cs="Times New Roman"/>
          <w:sz w:val="24"/>
          <w:szCs w:val="24"/>
        </w:rPr>
        <w:t>that there are different perspectives that are examined in understanding behavior,</w:t>
      </w:r>
      <w:r w:rsidRPr="00D51DEC">
        <w:rPr>
          <w:rFonts w:ascii="Times New Roman" w:hAnsi="Times New Roman" w:cs="Times New Roman"/>
          <w:sz w:val="24"/>
          <w:szCs w:val="24"/>
        </w:rPr>
        <w:t xml:space="preserve"> </w:t>
      </w:r>
      <w:r w:rsidR="000579FE" w:rsidRPr="00D51DEC">
        <w:rPr>
          <w:rFonts w:ascii="Times New Roman" w:hAnsi="Times New Roman" w:cs="Times New Roman"/>
          <w:sz w:val="24"/>
          <w:szCs w:val="24"/>
        </w:rPr>
        <w:t>including; Biologi</w:t>
      </w:r>
      <w:r w:rsidR="00E910CD" w:rsidRPr="00D51DEC">
        <w:rPr>
          <w:rFonts w:ascii="Times New Roman" w:hAnsi="Times New Roman" w:cs="Times New Roman"/>
          <w:sz w:val="24"/>
          <w:szCs w:val="24"/>
        </w:rPr>
        <w:t xml:space="preserve">cal perspectives, cognitive </w:t>
      </w:r>
      <w:r w:rsidR="000579FE" w:rsidRPr="00D51DEC">
        <w:rPr>
          <w:rFonts w:ascii="Times New Roman" w:hAnsi="Times New Roman" w:cs="Times New Roman"/>
          <w:sz w:val="24"/>
          <w:szCs w:val="24"/>
        </w:rPr>
        <w:t>perspectives, psychodynamic perspective, and humanistic perspective</w:t>
      </w:r>
      <w:r w:rsidRPr="00D51DEC">
        <w:rPr>
          <w:rFonts w:ascii="Times New Roman" w:hAnsi="Times New Roman" w:cs="Times New Roman"/>
          <w:sz w:val="24"/>
          <w:szCs w:val="24"/>
        </w:rPr>
        <w:t xml:space="preserve">. </w:t>
      </w:r>
      <w:r w:rsidR="000579FE" w:rsidRPr="00D51DEC">
        <w:rPr>
          <w:rFonts w:ascii="Times New Roman" w:hAnsi="Times New Roman" w:cs="Times New Roman"/>
          <w:sz w:val="24"/>
          <w:szCs w:val="24"/>
        </w:rPr>
        <w:t>Although most individuals agree on Edith having Emotional and behavioral disorders, they differ in their perspectives</w:t>
      </w:r>
      <w:r w:rsidR="0038259F">
        <w:rPr>
          <w:rFonts w:ascii="Times New Roman" w:hAnsi="Times New Roman" w:cs="Times New Roman"/>
          <w:sz w:val="24"/>
          <w:szCs w:val="24"/>
        </w:rPr>
        <w:t>. For instance, the behavioral perspective</w:t>
      </w:r>
      <w:r w:rsidR="008C3B35" w:rsidRPr="00D51DEC">
        <w:rPr>
          <w:rFonts w:ascii="Times New Roman" w:hAnsi="Times New Roman" w:cs="Times New Roman"/>
          <w:sz w:val="24"/>
          <w:szCs w:val="24"/>
        </w:rPr>
        <w:t xml:space="preserve"> emphasizes the influence of the environment on individual behavior; Edith's environment is considered both home and school, and learn from it</w:t>
      </w:r>
      <w:r w:rsidR="0038259F">
        <w:rPr>
          <w:rFonts w:ascii="Times New Roman" w:hAnsi="Times New Roman" w:cs="Times New Roman"/>
          <w:sz w:val="24"/>
          <w:szCs w:val="24"/>
        </w:rPr>
        <w:t>.</w:t>
      </w:r>
    </w:p>
    <w:p w:rsidR="008C3B35" w:rsidRDefault="00371517" w:rsidP="008E56B8">
      <w:pPr>
        <w:spacing w:line="480" w:lineRule="auto"/>
        <w:ind w:firstLine="720"/>
        <w:jc w:val="both"/>
        <w:rPr>
          <w:rFonts w:ascii="Times New Roman" w:hAnsi="Times New Roman" w:cs="Times New Roman"/>
          <w:sz w:val="24"/>
          <w:szCs w:val="24"/>
        </w:rPr>
      </w:pPr>
      <w:r w:rsidRPr="00D51DEC">
        <w:rPr>
          <w:rFonts w:ascii="Times New Roman" w:hAnsi="Times New Roman" w:cs="Times New Roman"/>
          <w:sz w:val="24"/>
          <w:szCs w:val="24"/>
        </w:rPr>
        <w:t xml:space="preserve">The cognitive perspective focuses on the mental processes that facilitate the memory, attention, and perception of </w:t>
      </w:r>
      <w:r w:rsidR="000D6923" w:rsidRPr="00D51DEC">
        <w:rPr>
          <w:rFonts w:ascii="Times New Roman" w:hAnsi="Times New Roman" w:cs="Times New Roman"/>
          <w:sz w:val="24"/>
          <w:szCs w:val="24"/>
        </w:rPr>
        <w:t>facts (Fleming</w:t>
      </w:r>
      <w:r w:rsidR="00574DB8" w:rsidRPr="00D51DEC">
        <w:rPr>
          <w:rFonts w:ascii="Times New Roman" w:hAnsi="Times New Roman" w:cs="Times New Roman"/>
          <w:sz w:val="24"/>
          <w:szCs w:val="24"/>
        </w:rPr>
        <w:t>, 2018)</w:t>
      </w:r>
      <w:r w:rsidR="008548C7" w:rsidRPr="00D51DEC">
        <w:rPr>
          <w:rFonts w:ascii="Times New Roman" w:hAnsi="Times New Roman" w:cs="Times New Roman"/>
          <w:sz w:val="24"/>
          <w:szCs w:val="24"/>
        </w:rPr>
        <w:t>. Since it underpins the fact that the perception of one's environment</w:t>
      </w:r>
      <w:r w:rsidR="00092C7B" w:rsidRPr="00D51DEC">
        <w:rPr>
          <w:rFonts w:ascii="Times New Roman" w:hAnsi="Times New Roman" w:cs="Times New Roman"/>
          <w:sz w:val="24"/>
          <w:szCs w:val="24"/>
        </w:rPr>
        <w:t xml:space="preserve"> influences behavior,</w:t>
      </w:r>
      <w:r w:rsidR="008548C7" w:rsidRPr="00D51DEC">
        <w:rPr>
          <w:rFonts w:ascii="Times New Roman" w:hAnsi="Times New Roman" w:cs="Times New Roman"/>
          <w:sz w:val="24"/>
          <w:szCs w:val="24"/>
        </w:rPr>
        <w:t xml:space="preserve"> </w:t>
      </w:r>
      <w:r w:rsidR="0038259F">
        <w:rPr>
          <w:rFonts w:ascii="Times New Roman" w:hAnsi="Times New Roman" w:cs="Times New Roman"/>
          <w:sz w:val="24"/>
          <w:szCs w:val="24"/>
        </w:rPr>
        <w:t>this perspective</w:t>
      </w:r>
      <w:r w:rsidRPr="00D51DEC">
        <w:rPr>
          <w:rFonts w:ascii="Times New Roman" w:hAnsi="Times New Roman" w:cs="Times New Roman"/>
          <w:sz w:val="24"/>
          <w:szCs w:val="24"/>
        </w:rPr>
        <w:t xml:space="preserve"> explain</w:t>
      </w:r>
      <w:r w:rsidR="0038259F">
        <w:rPr>
          <w:rFonts w:ascii="Times New Roman" w:hAnsi="Times New Roman" w:cs="Times New Roman"/>
          <w:sz w:val="24"/>
          <w:szCs w:val="24"/>
        </w:rPr>
        <w:t>s</w:t>
      </w:r>
      <w:r w:rsidRPr="00D51DEC">
        <w:rPr>
          <w:rFonts w:ascii="Times New Roman" w:hAnsi="Times New Roman" w:cs="Times New Roman"/>
          <w:sz w:val="24"/>
          <w:szCs w:val="24"/>
        </w:rPr>
        <w:t xml:space="preserve"> wh</w:t>
      </w:r>
      <w:r w:rsidRPr="00D51DEC">
        <w:rPr>
          <w:rFonts w:ascii="Times New Roman" w:hAnsi="Times New Roman" w:cs="Times New Roman"/>
          <w:sz w:val="24"/>
          <w:szCs w:val="24"/>
        </w:rPr>
        <w:t xml:space="preserve">at makes Edith do what she does from her mind. </w:t>
      </w:r>
      <w:r w:rsidR="0038259F">
        <w:rPr>
          <w:rFonts w:ascii="Times New Roman" w:hAnsi="Times New Roman" w:cs="Times New Roman"/>
          <w:sz w:val="24"/>
          <w:szCs w:val="24"/>
        </w:rPr>
        <w:t>Her</w:t>
      </w:r>
      <w:r w:rsidRPr="00D51DEC">
        <w:rPr>
          <w:rFonts w:ascii="Times New Roman" w:hAnsi="Times New Roman" w:cs="Times New Roman"/>
          <w:sz w:val="24"/>
          <w:szCs w:val="24"/>
        </w:rPr>
        <w:t xml:space="preserve"> psychologist's assessment explains a lot; she has a short attention span and difficulty in learning. Another perspective key to her actions and understanding is biological. This underscores the role of the</w:t>
      </w:r>
      <w:r w:rsidRPr="00D51DEC">
        <w:rPr>
          <w:rFonts w:ascii="Times New Roman" w:hAnsi="Times New Roman" w:cs="Times New Roman"/>
          <w:sz w:val="24"/>
          <w:szCs w:val="24"/>
        </w:rPr>
        <w:t xml:space="preserve"> gene in behavior and cognition. Edith's learning disability and short attention span could also be attributed to this</w:t>
      </w:r>
      <w:r w:rsidR="0038259F">
        <w:rPr>
          <w:rFonts w:ascii="Times New Roman" w:hAnsi="Times New Roman" w:cs="Times New Roman"/>
          <w:sz w:val="24"/>
          <w:szCs w:val="24"/>
        </w:rPr>
        <w:t>,</w:t>
      </w:r>
      <w:r w:rsidRPr="00D51DEC">
        <w:rPr>
          <w:rFonts w:ascii="Times New Roman" w:hAnsi="Times New Roman" w:cs="Times New Roman"/>
          <w:sz w:val="24"/>
          <w:szCs w:val="24"/>
        </w:rPr>
        <w:t xml:space="preserve"> coupled with her </w:t>
      </w:r>
      <w:r w:rsidR="008548C7" w:rsidRPr="00D51DEC">
        <w:rPr>
          <w:rFonts w:ascii="Times New Roman" w:hAnsi="Times New Roman" w:cs="Times New Roman"/>
          <w:sz w:val="24"/>
          <w:szCs w:val="24"/>
        </w:rPr>
        <w:t xml:space="preserve">behavior. </w:t>
      </w:r>
      <w:r w:rsidRPr="00D51DEC">
        <w:rPr>
          <w:rFonts w:ascii="Times New Roman" w:hAnsi="Times New Roman" w:cs="Times New Roman"/>
          <w:sz w:val="24"/>
          <w:szCs w:val="24"/>
        </w:rPr>
        <w:t xml:space="preserve">Other </w:t>
      </w:r>
      <w:r w:rsidR="00092C7B" w:rsidRPr="00D51DEC">
        <w:rPr>
          <w:rFonts w:ascii="Times New Roman" w:hAnsi="Times New Roman" w:cs="Times New Roman"/>
          <w:sz w:val="24"/>
          <w:szCs w:val="24"/>
        </w:rPr>
        <w:t>perspectives, like psychodynamics</w:t>
      </w:r>
      <w:r w:rsidR="008548C7" w:rsidRPr="00D51DEC">
        <w:rPr>
          <w:rFonts w:ascii="Times New Roman" w:hAnsi="Times New Roman" w:cs="Times New Roman"/>
          <w:sz w:val="24"/>
          <w:szCs w:val="24"/>
        </w:rPr>
        <w:t>, emphasize the unconscious mind and childhood, which may unconsciously influence her actions and emotions.</w:t>
      </w:r>
    </w:p>
    <w:p w:rsidR="00D51DEC" w:rsidRDefault="00D51DEC" w:rsidP="00D51DEC">
      <w:pPr>
        <w:spacing w:line="480" w:lineRule="auto"/>
        <w:jc w:val="both"/>
        <w:rPr>
          <w:rFonts w:ascii="Times New Roman" w:hAnsi="Times New Roman" w:cs="Times New Roman"/>
          <w:sz w:val="24"/>
          <w:szCs w:val="24"/>
        </w:rPr>
      </w:pPr>
    </w:p>
    <w:p w:rsidR="00D51DEC" w:rsidRDefault="00D51DEC" w:rsidP="00D51DEC">
      <w:pPr>
        <w:spacing w:line="480" w:lineRule="auto"/>
        <w:jc w:val="both"/>
        <w:rPr>
          <w:rFonts w:ascii="Times New Roman" w:hAnsi="Times New Roman" w:cs="Times New Roman"/>
          <w:sz w:val="24"/>
          <w:szCs w:val="24"/>
        </w:rPr>
      </w:pPr>
    </w:p>
    <w:p w:rsidR="009F6F8A" w:rsidRDefault="009F6F8A" w:rsidP="00D51DEC">
      <w:pPr>
        <w:spacing w:line="480" w:lineRule="auto"/>
        <w:jc w:val="both"/>
        <w:rPr>
          <w:rFonts w:ascii="Times New Roman" w:hAnsi="Times New Roman" w:cs="Times New Roman"/>
          <w:sz w:val="24"/>
          <w:szCs w:val="24"/>
        </w:rPr>
      </w:pPr>
      <w:bookmarkStart w:id="0" w:name="_GoBack"/>
      <w:bookmarkEnd w:id="0"/>
    </w:p>
    <w:p w:rsidR="00D51DEC" w:rsidRPr="00D51DEC" w:rsidRDefault="00D51DEC" w:rsidP="00D51DEC">
      <w:pPr>
        <w:spacing w:line="480" w:lineRule="auto"/>
        <w:jc w:val="both"/>
        <w:rPr>
          <w:rFonts w:ascii="Times New Roman" w:hAnsi="Times New Roman" w:cs="Times New Roman"/>
          <w:sz w:val="24"/>
          <w:szCs w:val="24"/>
        </w:rPr>
      </w:pPr>
    </w:p>
    <w:p w:rsidR="008548C7" w:rsidRPr="00D51DEC" w:rsidRDefault="00371517" w:rsidP="00D51DEC">
      <w:pPr>
        <w:spacing w:line="480" w:lineRule="auto"/>
        <w:jc w:val="center"/>
        <w:rPr>
          <w:rFonts w:ascii="Times New Roman" w:hAnsi="Times New Roman" w:cs="Times New Roman"/>
          <w:b/>
          <w:sz w:val="24"/>
          <w:szCs w:val="24"/>
        </w:rPr>
      </w:pPr>
      <w:r w:rsidRPr="00D51DEC">
        <w:rPr>
          <w:rFonts w:ascii="Times New Roman" w:hAnsi="Times New Roman" w:cs="Times New Roman"/>
          <w:b/>
          <w:sz w:val="24"/>
          <w:szCs w:val="24"/>
        </w:rPr>
        <w:lastRenderedPageBreak/>
        <w:t>Question 2</w:t>
      </w:r>
    </w:p>
    <w:p w:rsidR="008548C7" w:rsidRPr="00D51DEC" w:rsidRDefault="00371517" w:rsidP="008E56B8">
      <w:pPr>
        <w:spacing w:line="480" w:lineRule="auto"/>
        <w:ind w:firstLine="720"/>
        <w:jc w:val="both"/>
        <w:rPr>
          <w:rFonts w:ascii="Times New Roman" w:hAnsi="Times New Roman" w:cs="Times New Roman"/>
          <w:sz w:val="24"/>
          <w:szCs w:val="24"/>
        </w:rPr>
      </w:pPr>
      <w:r w:rsidRPr="00D51DEC">
        <w:rPr>
          <w:rFonts w:ascii="Times New Roman" w:hAnsi="Times New Roman" w:cs="Times New Roman"/>
          <w:sz w:val="24"/>
          <w:szCs w:val="24"/>
        </w:rPr>
        <w:t>Behavior</w:t>
      </w:r>
      <w:r w:rsidR="00092C7B" w:rsidRPr="00D51DEC">
        <w:rPr>
          <w:rFonts w:ascii="Times New Roman" w:hAnsi="Times New Roman" w:cs="Times New Roman"/>
          <w:sz w:val="24"/>
          <w:szCs w:val="24"/>
        </w:rPr>
        <w:t xml:space="preserve">ists argue that an individual’s behavior is entirely influenced by the immediate </w:t>
      </w:r>
      <w:r w:rsidR="008E56B8">
        <w:rPr>
          <w:rFonts w:ascii="Times New Roman" w:hAnsi="Times New Roman" w:cs="Times New Roman"/>
          <w:sz w:val="24"/>
          <w:szCs w:val="24"/>
        </w:rPr>
        <w:t>environment (</w:t>
      </w:r>
      <w:r w:rsidR="000D6923" w:rsidRPr="00D51DEC">
        <w:rPr>
          <w:rFonts w:ascii="Times New Roman" w:hAnsi="Times New Roman" w:cs="Times New Roman"/>
          <w:sz w:val="24"/>
          <w:szCs w:val="24"/>
        </w:rPr>
        <w:t>Watson, 1913)</w:t>
      </w:r>
      <w:r w:rsidR="00092C7B" w:rsidRPr="00D51DEC">
        <w:rPr>
          <w:rFonts w:ascii="Times New Roman" w:hAnsi="Times New Roman" w:cs="Times New Roman"/>
          <w:sz w:val="24"/>
          <w:szCs w:val="24"/>
        </w:rPr>
        <w:t xml:space="preserve">. The behavior is a depiction of a reaction of the environmental stimuli; Ms. Sanchez, who is the school counselor, is worried about the connections Edith had made previously; she sees a problem with the development in a new environment which will become hard to re-adjust. Edith faces rejection from peers in her </w:t>
      </w:r>
      <w:r w:rsidR="000B7A65" w:rsidRPr="00D51DEC">
        <w:rPr>
          <w:rFonts w:ascii="Times New Roman" w:hAnsi="Times New Roman" w:cs="Times New Roman"/>
          <w:sz w:val="24"/>
          <w:szCs w:val="24"/>
        </w:rPr>
        <w:t>class;</w:t>
      </w:r>
      <w:r w:rsidR="00092C7B" w:rsidRPr="00D51DEC">
        <w:rPr>
          <w:rFonts w:ascii="Times New Roman" w:hAnsi="Times New Roman" w:cs="Times New Roman"/>
          <w:sz w:val="24"/>
          <w:szCs w:val="24"/>
        </w:rPr>
        <w:t xml:space="preserve"> her mother is always absent and pushes her to seek attention and affection, which she lacks. According to this perspective, her </w:t>
      </w:r>
      <w:r w:rsidR="000B7A65" w:rsidRPr="00D51DEC">
        <w:rPr>
          <w:rFonts w:ascii="Times New Roman" w:hAnsi="Times New Roman" w:cs="Times New Roman"/>
          <w:sz w:val="24"/>
          <w:szCs w:val="24"/>
        </w:rPr>
        <w:t>feelings of being unwanted make</w:t>
      </w:r>
      <w:r w:rsidR="0038259F">
        <w:rPr>
          <w:rFonts w:ascii="Times New Roman" w:hAnsi="Times New Roman" w:cs="Times New Roman"/>
          <w:sz w:val="24"/>
          <w:szCs w:val="24"/>
        </w:rPr>
        <w:t xml:space="preserve"> </w:t>
      </w:r>
      <w:r w:rsidR="00FC469A">
        <w:rPr>
          <w:rFonts w:ascii="Times New Roman" w:hAnsi="Times New Roman" w:cs="Times New Roman"/>
          <w:sz w:val="24"/>
          <w:szCs w:val="24"/>
        </w:rPr>
        <w:t>her still</w:t>
      </w:r>
      <w:r w:rsidR="0038259F">
        <w:rPr>
          <w:rFonts w:ascii="Times New Roman" w:hAnsi="Times New Roman" w:cs="Times New Roman"/>
          <w:sz w:val="24"/>
          <w:szCs w:val="24"/>
        </w:rPr>
        <w:t xml:space="preserve"> needy and have suicidal thoughts.</w:t>
      </w:r>
    </w:p>
    <w:p w:rsidR="00092C7B" w:rsidRPr="00D51DEC" w:rsidRDefault="00371517" w:rsidP="008E56B8">
      <w:pPr>
        <w:spacing w:line="480" w:lineRule="auto"/>
        <w:ind w:firstLine="720"/>
        <w:jc w:val="both"/>
        <w:rPr>
          <w:rFonts w:ascii="Times New Roman" w:hAnsi="Times New Roman" w:cs="Times New Roman"/>
          <w:sz w:val="24"/>
          <w:szCs w:val="24"/>
        </w:rPr>
      </w:pPr>
      <w:r w:rsidRPr="008E56B8">
        <w:rPr>
          <w:rFonts w:ascii="Times New Roman" w:hAnsi="Times New Roman" w:cs="Times New Roman"/>
          <w:sz w:val="24"/>
          <w:szCs w:val="24"/>
        </w:rPr>
        <w:t xml:space="preserve">Cognitively, Edith perceives </w:t>
      </w:r>
      <w:r w:rsidR="00271F24" w:rsidRPr="008E56B8">
        <w:rPr>
          <w:rFonts w:ascii="Times New Roman" w:hAnsi="Times New Roman" w:cs="Times New Roman"/>
          <w:sz w:val="24"/>
          <w:szCs w:val="24"/>
        </w:rPr>
        <w:t>her peer-rejection and her parent's refusal to allow her to wear skirts and lack of involvement In her educational well-being as a life-threatening situation</w:t>
      </w:r>
      <w:r w:rsidR="00271F24" w:rsidRPr="00D51DEC">
        <w:rPr>
          <w:rFonts w:ascii="Times New Roman" w:hAnsi="Times New Roman" w:cs="Times New Roman"/>
          <w:sz w:val="24"/>
          <w:szCs w:val="24"/>
        </w:rPr>
        <w:t>; she perceives these two things differently and makes her want to commit suicide as her psychologist notes that  "</w:t>
      </w:r>
      <w:r w:rsidR="00271F24" w:rsidRPr="00D51DEC">
        <w:rPr>
          <w:rFonts w:ascii="Times New Roman" w:hAnsi="Times New Roman" w:cs="Times New Roman"/>
          <w:i/>
          <w:sz w:val="24"/>
          <w:szCs w:val="24"/>
        </w:rPr>
        <w:t xml:space="preserve">she was experiencing a significant amount of emotional difficulty.” </w:t>
      </w:r>
      <w:r w:rsidR="00271F24" w:rsidRPr="00D51DEC">
        <w:rPr>
          <w:rFonts w:ascii="Times New Roman" w:hAnsi="Times New Roman" w:cs="Times New Roman"/>
          <w:sz w:val="24"/>
          <w:szCs w:val="24"/>
        </w:rPr>
        <w:t xml:space="preserve"> She lat</w:t>
      </w:r>
      <w:r w:rsidR="000B7A65" w:rsidRPr="00D51DEC">
        <w:rPr>
          <w:rFonts w:ascii="Times New Roman" w:hAnsi="Times New Roman" w:cs="Times New Roman"/>
          <w:sz w:val="24"/>
          <w:szCs w:val="24"/>
        </w:rPr>
        <w:t xml:space="preserve">er on, she reveals that she wanted to kill herself with a knife.  Lastly, when we look at the psychodynamic perspective, the focus is on the influence of the unconscious mind on behavior; due to her rejection by peers in school, she has unconsciously developed into a person, who as the psychologist puts it, </w:t>
      </w:r>
      <w:r w:rsidR="000D6923" w:rsidRPr="00D51DEC">
        <w:rPr>
          <w:rFonts w:ascii="Times New Roman" w:hAnsi="Times New Roman" w:cs="Times New Roman"/>
          <w:sz w:val="24"/>
          <w:szCs w:val="24"/>
        </w:rPr>
        <w:t>is “</w:t>
      </w:r>
      <w:r w:rsidR="000B7A65" w:rsidRPr="00D51DEC">
        <w:rPr>
          <w:rFonts w:ascii="Times New Roman" w:hAnsi="Times New Roman" w:cs="Times New Roman"/>
          <w:i/>
          <w:sz w:val="24"/>
          <w:szCs w:val="24"/>
        </w:rPr>
        <w:t>eager to please</w:t>
      </w:r>
      <w:r w:rsidR="000D6923" w:rsidRPr="00D51DEC">
        <w:rPr>
          <w:rFonts w:ascii="Times New Roman" w:hAnsi="Times New Roman" w:cs="Times New Roman"/>
          <w:sz w:val="24"/>
          <w:szCs w:val="24"/>
        </w:rPr>
        <w:t>”;</w:t>
      </w:r>
      <w:r w:rsidR="000B7A65" w:rsidRPr="00D51DEC">
        <w:rPr>
          <w:rFonts w:ascii="Times New Roman" w:hAnsi="Times New Roman" w:cs="Times New Roman"/>
          <w:sz w:val="24"/>
          <w:szCs w:val="24"/>
        </w:rPr>
        <w:t xml:space="preserve"> the need to belong makes her always to be clingy and needy. </w:t>
      </w:r>
    </w:p>
    <w:p w:rsidR="000B7A65" w:rsidRPr="00D51DEC" w:rsidRDefault="000B7A65" w:rsidP="00D51DEC">
      <w:pPr>
        <w:spacing w:line="480" w:lineRule="auto"/>
        <w:jc w:val="both"/>
        <w:rPr>
          <w:rFonts w:ascii="Times New Roman" w:hAnsi="Times New Roman" w:cs="Times New Roman"/>
          <w:sz w:val="24"/>
          <w:szCs w:val="24"/>
        </w:rPr>
      </w:pPr>
    </w:p>
    <w:p w:rsidR="000B7A65" w:rsidRPr="00D51DEC" w:rsidRDefault="000B7A65" w:rsidP="00D51DEC">
      <w:pPr>
        <w:spacing w:line="480" w:lineRule="auto"/>
        <w:jc w:val="both"/>
        <w:rPr>
          <w:rFonts w:ascii="Times New Roman" w:hAnsi="Times New Roman" w:cs="Times New Roman"/>
          <w:sz w:val="24"/>
          <w:szCs w:val="24"/>
        </w:rPr>
      </w:pPr>
    </w:p>
    <w:p w:rsidR="000B7A65" w:rsidRPr="00D51DEC" w:rsidRDefault="000B7A65" w:rsidP="00D51DEC">
      <w:pPr>
        <w:spacing w:line="480" w:lineRule="auto"/>
        <w:jc w:val="both"/>
        <w:rPr>
          <w:rFonts w:ascii="Times New Roman" w:hAnsi="Times New Roman" w:cs="Times New Roman"/>
          <w:sz w:val="24"/>
          <w:szCs w:val="24"/>
        </w:rPr>
      </w:pPr>
    </w:p>
    <w:p w:rsidR="000B7A65" w:rsidRPr="00D51DEC" w:rsidRDefault="000B7A65" w:rsidP="00D51DEC">
      <w:pPr>
        <w:spacing w:line="480" w:lineRule="auto"/>
        <w:jc w:val="both"/>
        <w:rPr>
          <w:rFonts w:ascii="Times New Roman" w:hAnsi="Times New Roman" w:cs="Times New Roman"/>
          <w:sz w:val="24"/>
          <w:szCs w:val="24"/>
        </w:rPr>
      </w:pPr>
    </w:p>
    <w:p w:rsidR="000B7A65" w:rsidRPr="00D51DEC" w:rsidRDefault="00371517" w:rsidP="00D51DEC">
      <w:pPr>
        <w:spacing w:line="480" w:lineRule="auto"/>
        <w:jc w:val="center"/>
        <w:rPr>
          <w:rFonts w:ascii="Times New Roman" w:hAnsi="Times New Roman" w:cs="Times New Roman"/>
          <w:b/>
          <w:sz w:val="24"/>
          <w:szCs w:val="24"/>
        </w:rPr>
      </w:pPr>
      <w:r w:rsidRPr="00D51DEC">
        <w:rPr>
          <w:rFonts w:ascii="Times New Roman" w:hAnsi="Times New Roman" w:cs="Times New Roman"/>
          <w:b/>
          <w:sz w:val="24"/>
          <w:szCs w:val="24"/>
        </w:rPr>
        <w:lastRenderedPageBreak/>
        <w:t>Question 3</w:t>
      </w:r>
    </w:p>
    <w:p w:rsidR="00EE13A6" w:rsidRPr="00D51DEC" w:rsidRDefault="00371517" w:rsidP="008E56B8">
      <w:pPr>
        <w:spacing w:line="480" w:lineRule="auto"/>
        <w:ind w:firstLine="720"/>
        <w:jc w:val="both"/>
        <w:rPr>
          <w:rFonts w:ascii="Times New Roman" w:hAnsi="Times New Roman" w:cs="Times New Roman"/>
          <w:sz w:val="24"/>
          <w:szCs w:val="24"/>
        </w:rPr>
      </w:pPr>
      <w:r w:rsidRPr="00D51DEC">
        <w:rPr>
          <w:rFonts w:ascii="Times New Roman" w:hAnsi="Times New Roman" w:cs="Times New Roman"/>
          <w:sz w:val="24"/>
          <w:szCs w:val="24"/>
        </w:rPr>
        <w:t xml:space="preserve">Different </w:t>
      </w:r>
      <w:r w:rsidR="00192B94" w:rsidRPr="00D51DEC">
        <w:rPr>
          <w:rFonts w:ascii="Times New Roman" w:hAnsi="Times New Roman" w:cs="Times New Roman"/>
          <w:sz w:val="24"/>
          <w:szCs w:val="24"/>
        </w:rPr>
        <w:t>people will</w:t>
      </w:r>
      <w:r w:rsidRPr="00D51DEC">
        <w:rPr>
          <w:rFonts w:ascii="Times New Roman" w:hAnsi="Times New Roman" w:cs="Times New Roman"/>
          <w:sz w:val="24"/>
          <w:szCs w:val="24"/>
        </w:rPr>
        <w:t xml:space="preserve"> always have varied opinions and </w:t>
      </w:r>
      <w:r w:rsidR="00192B94" w:rsidRPr="00D51DEC">
        <w:rPr>
          <w:rFonts w:ascii="Times New Roman" w:hAnsi="Times New Roman" w:cs="Times New Roman"/>
          <w:sz w:val="24"/>
          <w:szCs w:val="24"/>
        </w:rPr>
        <w:t>understanding of human behavior. Some factors that could lead to this difference is the area of specialization; for Ms. Fernandez, the psychologist, the primary focus is on the prevailing issues in Edith's mind that makes her do what she does; she, therefore, has to dig deep into her emotions and beha</w:t>
      </w:r>
      <w:r w:rsidR="0038259F">
        <w:rPr>
          <w:rFonts w:ascii="Times New Roman" w:hAnsi="Times New Roman" w:cs="Times New Roman"/>
          <w:sz w:val="24"/>
          <w:szCs w:val="24"/>
        </w:rPr>
        <w:t xml:space="preserve">vior and create a link </w:t>
      </w:r>
      <w:r w:rsidR="00192B94" w:rsidRPr="00D51DEC">
        <w:rPr>
          <w:rFonts w:ascii="Times New Roman" w:hAnsi="Times New Roman" w:cs="Times New Roman"/>
          <w:sz w:val="24"/>
          <w:szCs w:val="24"/>
        </w:rPr>
        <w:t xml:space="preserve">what the mind has accepted as real. By this, she sees an unstable mind affected by issues around her environment. Mr. </w:t>
      </w:r>
      <w:r w:rsidR="00302B5A" w:rsidRPr="00D51DEC">
        <w:rPr>
          <w:rFonts w:ascii="Times New Roman" w:hAnsi="Times New Roman" w:cs="Times New Roman"/>
          <w:sz w:val="24"/>
          <w:szCs w:val="24"/>
        </w:rPr>
        <w:t>Peterson, as</w:t>
      </w:r>
      <w:r w:rsidR="00192B94" w:rsidRPr="00D51DEC">
        <w:rPr>
          <w:rFonts w:ascii="Times New Roman" w:hAnsi="Times New Roman" w:cs="Times New Roman"/>
          <w:sz w:val="24"/>
          <w:szCs w:val="24"/>
        </w:rPr>
        <w:t xml:space="preserve"> a teacher, focuses his attention on the academic </w:t>
      </w:r>
      <w:r w:rsidR="00302B5A" w:rsidRPr="00D51DEC">
        <w:rPr>
          <w:rFonts w:ascii="Times New Roman" w:hAnsi="Times New Roman" w:cs="Times New Roman"/>
          <w:sz w:val="24"/>
          <w:szCs w:val="24"/>
        </w:rPr>
        <w:t>work; he looks at</w:t>
      </w:r>
      <w:r w:rsidR="00192B94" w:rsidRPr="00D51DEC">
        <w:rPr>
          <w:rFonts w:ascii="Times New Roman" w:hAnsi="Times New Roman" w:cs="Times New Roman"/>
          <w:sz w:val="24"/>
          <w:szCs w:val="24"/>
        </w:rPr>
        <w:t xml:space="preserve"> </w:t>
      </w:r>
      <w:r w:rsidR="00302B5A" w:rsidRPr="00D51DEC">
        <w:rPr>
          <w:rFonts w:ascii="Times New Roman" w:hAnsi="Times New Roman" w:cs="Times New Roman"/>
          <w:sz w:val="24"/>
          <w:szCs w:val="24"/>
        </w:rPr>
        <w:t>Edith’s</w:t>
      </w:r>
      <w:r w:rsidR="00192B94" w:rsidRPr="00D51DEC">
        <w:rPr>
          <w:rFonts w:ascii="Times New Roman" w:hAnsi="Times New Roman" w:cs="Times New Roman"/>
          <w:sz w:val="24"/>
          <w:szCs w:val="24"/>
        </w:rPr>
        <w:t xml:space="preserve"> emotional and behavioral disorder</w:t>
      </w:r>
      <w:r w:rsidR="00302B5A" w:rsidRPr="00D51DEC">
        <w:rPr>
          <w:rFonts w:ascii="Times New Roman" w:hAnsi="Times New Roman" w:cs="Times New Roman"/>
          <w:sz w:val="24"/>
          <w:szCs w:val="24"/>
        </w:rPr>
        <w:t xml:space="preserve"> from the learning angle; his issue is the performance and notes that Edith has poor behavior from her lack of parental support of her academic studies, he also says she is emotionally unstable In class, these are purely on-class assessments.   </w:t>
      </w:r>
    </w:p>
    <w:p w:rsidR="00302B5A" w:rsidRDefault="00371517" w:rsidP="008E56B8">
      <w:pPr>
        <w:spacing w:line="480" w:lineRule="auto"/>
        <w:ind w:firstLine="720"/>
        <w:jc w:val="both"/>
        <w:rPr>
          <w:rFonts w:ascii="Times New Roman" w:hAnsi="Times New Roman" w:cs="Times New Roman"/>
          <w:sz w:val="24"/>
          <w:szCs w:val="24"/>
        </w:rPr>
      </w:pPr>
      <w:r w:rsidRPr="00D51DEC">
        <w:rPr>
          <w:rFonts w:ascii="Times New Roman" w:hAnsi="Times New Roman" w:cs="Times New Roman"/>
          <w:sz w:val="24"/>
          <w:szCs w:val="24"/>
        </w:rPr>
        <w:t xml:space="preserve">The counselor looks at the two factors and how they affect each other; Ms. Sanchez </w:t>
      </w:r>
      <w:r w:rsidRPr="00D51DEC">
        <w:rPr>
          <w:rFonts w:ascii="Times New Roman" w:hAnsi="Times New Roman" w:cs="Times New Roman"/>
          <w:sz w:val="24"/>
          <w:szCs w:val="24"/>
        </w:rPr>
        <w:t xml:space="preserve">insists on the role of the environment in developing Edith's abilities in class and behavior. She states that she did not have a closure in her previous school, and she had a stable connection with the other school. Also, the difference </w:t>
      </w:r>
      <w:r w:rsidR="008A632A" w:rsidRPr="00D51DEC">
        <w:rPr>
          <w:rFonts w:ascii="Times New Roman" w:hAnsi="Times New Roman" w:cs="Times New Roman"/>
          <w:sz w:val="24"/>
          <w:szCs w:val="24"/>
        </w:rPr>
        <w:t>in</w:t>
      </w:r>
      <w:r w:rsidRPr="00D51DEC">
        <w:rPr>
          <w:rFonts w:ascii="Times New Roman" w:hAnsi="Times New Roman" w:cs="Times New Roman"/>
          <w:sz w:val="24"/>
          <w:szCs w:val="24"/>
        </w:rPr>
        <w:t xml:space="preserve"> opinion is due to the biased nature of the roles each play. There is an unending blame game on the part of the parent, who does not see her role in her child's life but is quick to point out that Edith is very much okay at home.  Also, at school, </w:t>
      </w:r>
      <w:r w:rsidR="008A632A" w:rsidRPr="00D51DEC">
        <w:rPr>
          <w:rFonts w:ascii="Times New Roman" w:hAnsi="Times New Roman" w:cs="Times New Roman"/>
          <w:sz w:val="24"/>
          <w:szCs w:val="24"/>
        </w:rPr>
        <w:t>Mr. Peterson</w:t>
      </w:r>
      <w:r w:rsidRPr="00D51DEC">
        <w:rPr>
          <w:rFonts w:ascii="Times New Roman" w:hAnsi="Times New Roman" w:cs="Times New Roman"/>
          <w:sz w:val="24"/>
          <w:szCs w:val="24"/>
        </w:rPr>
        <w:t xml:space="preserve"> </w:t>
      </w:r>
      <w:r w:rsidR="008A632A" w:rsidRPr="00D51DEC">
        <w:rPr>
          <w:rFonts w:ascii="Times New Roman" w:hAnsi="Times New Roman" w:cs="Times New Roman"/>
          <w:sz w:val="24"/>
          <w:szCs w:val="24"/>
        </w:rPr>
        <w:t>argues that family support is essential for emotional and behavioral stability; he underscores the significance of her mother's presence in her life in the process of childhood development.</w:t>
      </w:r>
    </w:p>
    <w:p w:rsidR="00D51DEC" w:rsidRDefault="00D51DEC" w:rsidP="00D51DEC">
      <w:pPr>
        <w:spacing w:line="480" w:lineRule="auto"/>
        <w:jc w:val="both"/>
        <w:rPr>
          <w:rFonts w:ascii="Times New Roman" w:hAnsi="Times New Roman" w:cs="Times New Roman"/>
          <w:sz w:val="24"/>
          <w:szCs w:val="24"/>
        </w:rPr>
      </w:pPr>
    </w:p>
    <w:p w:rsidR="00D51DEC" w:rsidRPr="00D51DEC" w:rsidRDefault="00D51DEC" w:rsidP="00D51DEC">
      <w:pPr>
        <w:spacing w:line="480" w:lineRule="auto"/>
        <w:jc w:val="both"/>
        <w:rPr>
          <w:rFonts w:ascii="Times New Roman" w:hAnsi="Times New Roman" w:cs="Times New Roman"/>
          <w:sz w:val="24"/>
          <w:szCs w:val="24"/>
        </w:rPr>
      </w:pPr>
    </w:p>
    <w:p w:rsidR="008A632A" w:rsidRPr="00D51DEC" w:rsidRDefault="00371517" w:rsidP="008E56B8">
      <w:pPr>
        <w:spacing w:line="480" w:lineRule="auto"/>
        <w:ind w:firstLine="720"/>
        <w:jc w:val="both"/>
        <w:rPr>
          <w:rFonts w:ascii="Times New Roman" w:hAnsi="Times New Roman" w:cs="Times New Roman"/>
          <w:sz w:val="24"/>
          <w:szCs w:val="24"/>
        </w:rPr>
      </w:pPr>
      <w:r w:rsidRPr="00D51DEC">
        <w:rPr>
          <w:rFonts w:ascii="Times New Roman" w:hAnsi="Times New Roman" w:cs="Times New Roman"/>
          <w:sz w:val="24"/>
          <w:szCs w:val="24"/>
        </w:rPr>
        <w:lastRenderedPageBreak/>
        <w:t xml:space="preserve">There is a difference </w:t>
      </w:r>
      <w:r w:rsidR="000D6923" w:rsidRPr="00D51DEC">
        <w:rPr>
          <w:rFonts w:ascii="Times New Roman" w:hAnsi="Times New Roman" w:cs="Times New Roman"/>
          <w:sz w:val="24"/>
          <w:szCs w:val="24"/>
        </w:rPr>
        <w:t>in</w:t>
      </w:r>
      <w:r w:rsidRPr="00D51DEC">
        <w:rPr>
          <w:rFonts w:ascii="Times New Roman" w:hAnsi="Times New Roman" w:cs="Times New Roman"/>
          <w:sz w:val="24"/>
          <w:szCs w:val="24"/>
        </w:rPr>
        <w:t xml:space="preserve"> opinions also due to a lack of pro</w:t>
      </w:r>
      <w:r w:rsidRPr="00D51DEC">
        <w:rPr>
          <w:rFonts w:ascii="Times New Roman" w:hAnsi="Times New Roman" w:cs="Times New Roman"/>
          <w:sz w:val="24"/>
          <w:szCs w:val="24"/>
        </w:rPr>
        <w:t xml:space="preserve">per understanding of the causative factors. Most people, just like Mr. Donovan, always tend to have uninformed views or opinions formed at face value. He </w:t>
      </w:r>
      <w:r w:rsidR="00D45404" w:rsidRPr="00D51DEC">
        <w:rPr>
          <w:rFonts w:ascii="Times New Roman" w:hAnsi="Times New Roman" w:cs="Times New Roman"/>
          <w:sz w:val="24"/>
          <w:szCs w:val="24"/>
        </w:rPr>
        <w:t>had been exposing Edith to the general-education program while awarding her grades without considering her true abilities; it is later realized that Mr. Donovan was</w:t>
      </w:r>
      <w:r w:rsidR="0038259F">
        <w:rPr>
          <w:rFonts w:ascii="Times New Roman" w:hAnsi="Times New Roman" w:cs="Times New Roman"/>
          <w:sz w:val="24"/>
          <w:szCs w:val="24"/>
        </w:rPr>
        <w:t xml:space="preserve"> not</w:t>
      </w:r>
      <w:r w:rsidR="00D45404" w:rsidRPr="00D51DEC">
        <w:rPr>
          <w:rFonts w:ascii="Times New Roman" w:hAnsi="Times New Roman" w:cs="Times New Roman"/>
          <w:sz w:val="24"/>
          <w:szCs w:val="24"/>
        </w:rPr>
        <w:t xml:space="preserve"> even aware that Edith had had surgery despite it being clear in her file.</w:t>
      </w:r>
    </w:p>
    <w:p w:rsidR="00D45404" w:rsidRPr="00D51DEC" w:rsidRDefault="00D45404" w:rsidP="00D51DEC">
      <w:pPr>
        <w:spacing w:line="480" w:lineRule="auto"/>
        <w:jc w:val="both"/>
        <w:rPr>
          <w:rFonts w:ascii="Times New Roman" w:hAnsi="Times New Roman" w:cs="Times New Roman"/>
          <w:sz w:val="24"/>
          <w:szCs w:val="24"/>
        </w:rPr>
      </w:pPr>
    </w:p>
    <w:p w:rsidR="00D45404" w:rsidRPr="00D51DEC" w:rsidRDefault="00371517" w:rsidP="00D51DEC">
      <w:pPr>
        <w:spacing w:line="480" w:lineRule="auto"/>
        <w:jc w:val="center"/>
        <w:rPr>
          <w:rFonts w:ascii="Times New Roman" w:hAnsi="Times New Roman" w:cs="Times New Roman"/>
          <w:b/>
          <w:sz w:val="24"/>
          <w:szCs w:val="24"/>
        </w:rPr>
      </w:pPr>
      <w:r w:rsidRPr="00D51DEC">
        <w:rPr>
          <w:rFonts w:ascii="Times New Roman" w:hAnsi="Times New Roman" w:cs="Times New Roman"/>
          <w:b/>
          <w:sz w:val="24"/>
          <w:szCs w:val="24"/>
        </w:rPr>
        <w:t>Case study question 1</w:t>
      </w:r>
    </w:p>
    <w:p w:rsidR="001848EB" w:rsidRPr="00D51DEC" w:rsidRDefault="00371517" w:rsidP="008E56B8">
      <w:pPr>
        <w:spacing w:line="480" w:lineRule="auto"/>
        <w:ind w:firstLine="720"/>
        <w:jc w:val="both"/>
        <w:rPr>
          <w:rFonts w:ascii="Times New Roman" w:hAnsi="Times New Roman" w:cs="Times New Roman"/>
          <w:sz w:val="24"/>
          <w:szCs w:val="24"/>
        </w:rPr>
      </w:pPr>
      <w:r w:rsidRPr="00D51DEC">
        <w:rPr>
          <w:rFonts w:ascii="Times New Roman" w:hAnsi="Times New Roman" w:cs="Times New Roman"/>
          <w:sz w:val="24"/>
          <w:szCs w:val="24"/>
        </w:rPr>
        <w:t>Psychologist defines Emotional Behavior disorder as inappropriate behavior and feeling</w:t>
      </w:r>
      <w:r w:rsidR="00230A20">
        <w:rPr>
          <w:rFonts w:ascii="Times New Roman" w:hAnsi="Times New Roman" w:cs="Times New Roman"/>
          <w:sz w:val="24"/>
          <w:szCs w:val="24"/>
        </w:rPr>
        <w:t>s</w:t>
      </w:r>
      <w:r w:rsidRPr="00D51DEC">
        <w:rPr>
          <w:rFonts w:ascii="Times New Roman" w:hAnsi="Times New Roman" w:cs="Times New Roman"/>
          <w:sz w:val="24"/>
          <w:szCs w:val="24"/>
        </w:rPr>
        <w:t xml:space="preserve"> that</w:t>
      </w:r>
      <w:r w:rsidRPr="00D51DEC">
        <w:rPr>
          <w:rFonts w:ascii="Times New Roman" w:hAnsi="Times New Roman" w:cs="Times New Roman"/>
          <w:sz w:val="24"/>
          <w:szCs w:val="24"/>
        </w:rPr>
        <w:t xml:space="preserve"> inhibit one from having an interpersonal relationship with his or her </w:t>
      </w:r>
      <w:r w:rsidR="00015F23" w:rsidRPr="00D51DEC">
        <w:rPr>
          <w:rFonts w:ascii="Times New Roman" w:hAnsi="Times New Roman" w:cs="Times New Roman"/>
          <w:sz w:val="24"/>
          <w:szCs w:val="24"/>
        </w:rPr>
        <w:t>peers;</w:t>
      </w:r>
      <w:r w:rsidRPr="00D51DEC">
        <w:rPr>
          <w:rFonts w:ascii="Times New Roman" w:hAnsi="Times New Roman" w:cs="Times New Roman"/>
          <w:sz w:val="24"/>
          <w:szCs w:val="24"/>
        </w:rPr>
        <w:t xml:space="preserve"> it is also the inability to </w:t>
      </w:r>
      <w:r w:rsidR="000D6923" w:rsidRPr="00D51DEC">
        <w:rPr>
          <w:rFonts w:ascii="Times New Roman" w:hAnsi="Times New Roman" w:cs="Times New Roman"/>
          <w:sz w:val="24"/>
          <w:szCs w:val="24"/>
        </w:rPr>
        <w:t>learn (Cullinan, 2004)</w:t>
      </w:r>
      <w:r w:rsidRPr="00D51DEC">
        <w:rPr>
          <w:rFonts w:ascii="Times New Roman" w:hAnsi="Times New Roman" w:cs="Times New Roman"/>
          <w:sz w:val="24"/>
          <w:szCs w:val="24"/>
        </w:rPr>
        <w:t xml:space="preserve">. People with this condition usually exhibit some </w:t>
      </w:r>
      <w:r w:rsidR="00015F23" w:rsidRPr="00D51DEC">
        <w:rPr>
          <w:rFonts w:ascii="Times New Roman" w:hAnsi="Times New Roman" w:cs="Times New Roman"/>
          <w:sz w:val="24"/>
          <w:szCs w:val="24"/>
        </w:rPr>
        <w:t>unhappiness</w:t>
      </w:r>
      <w:r w:rsidRPr="00D51DEC">
        <w:rPr>
          <w:rFonts w:ascii="Times New Roman" w:hAnsi="Times New Roman" w:cs="Times New Roman"/>
          <w:sz w:val="24"/>
          <w:szCs w:val="24"/>
        </w:rPr>
        <w:t xml:space="preserve"> and </w:t>
      </w:r>
      <w:r w:rsidR="00230A20">
        <w:rPr>
          <w:rFonts w:ascii="Times New Roman" w:hAnsi="Times New Roman" w:cs="Times New Roman"/>
          <w:sz w:val="24"/>
          <w:szCs w:val="24"/>
        </w:rPr>
        <w:t>depression.</w:t>
      </w:r>
      <w:r w:rsidR="00015F23" w:rsidRPr="00D51DEC">
        <w:rPr>
          <w:rFonts w:ascii="Times New Roman" w:hAnsi="Times New Roman" w:cs="Times New Roman"/>
          <w:sz w:val="24"/>
          <w:szCs w:val="24"/>
        </w:rPr>
        <w:t xml:space="preserve"> Edith is described as needy by her </w:t>
      </w:r>
      <w:r w:rsidR="00230A20" w:rsidRPr="00D51DEC">
        <w:rPr>
          <w:rFonts w:ascii="Times New Roman" w:hAnsi="Times New Roman" w:cs="Times New Roman"/>
          <w:sz w:val="24"/>
          <w:szCs w:val="24"/>
        </w:rPr>
        <w:t>psychologist;</w:t>
      </w:r>
      <w:r w:rsidR="00015F23" w:rsidRPr="00D51DEC">
        <w:rPr>
          <w:rFonts w:ascii="Times New Roman" w:hAnsi="Times New Roman" w:cs="Times New Roman"/>
          <w:sz w:val="24"/>
          <w:szCs w:val="24"/>
        </w:rPr>
        <w:t xml:space="preserve"> this is due to her peers' rejection</w:t>
      </w:r>
      <w:r w:rsidR="00230A20">
        <w:rPr>
          <w:rFonts w:ascii="Times New Roman" w:hAnsi="Times New Roman" w:cs="Times New Roman"/>
          <w:sz w:val="24"/>
          <w:szCs w:val="24"/>
        </w:rPr>
        <w:t>.  When she fails to respond</w:t>
      </w:r>
      <w:r w:rsidR="00015F23" w:rsidRPr="00D51DEC">
        <w:rPr>
          <w:rFonts w:ascii="Times New Roman" w:hAnsi="Times New Roman" w:cs="Times New Roman"/>
          <w:sz w:val="24"/>
          <w:szCs w:val="24"/>
        </w:rPr>
        <w:t xml:space="preserve"> appropriately to these rejections, she develops mechanisms like being needy and working too hard to please everybody. She does not possess the skills of relating and establishing a healthy relationship with peers. </w:t>
      </w:r>
      <w:r w:rsidR="00230A20">
        <w:rPr>
          <w:rFonts w:ascii="Times New Roman" w:hAnsi="Times New Roman" w:cs="Times New Roman"/>
          <w:sz w:val="24"/>
          <w:szCs w:val="24"/>
        </w:rPr>
        <w:t>Secondly, Edith's withdrawal symptoms</w:t>
      </w:r>
      <w:r w:rsidR="00015F23" w:rsidRPr="00D51DEC">
        <w:rPr>
          <w:rFonts w:ascii="Times New Roman" w:hAnsi="Times New Roman" w:cs="Times New Roman"/>
          <w:sz w:val="24"/>
          <w:szCs w:val="24"/>
        </w:rPr>
        <w:t xml:space="preserve"> are evident when other students attack her and mole</w:t>
      </w:r>
      <w:r w:rsidR="00230A20">
        <w:rPr>
          <w:rFonts w:ascii="Times New Roman" w:hAnsi="Times New Roman" w:cs="Times New Roman"/>
          <w:sz w:val="24"/>
          <w:szCs w:val="24"/>
        </w:rPr>
        <w:t>st her, as noted by the mother</w:t>
      </w:r>
      <w:r w:rsidR="00015F23" w:rsidRPr="00D51DEC">
        <w:rPr>
          <w:rFonts w:ascii="Times New Roman" w:hAnsi="Times New Roman" w:cs="Times New Roman"/>
          <w:sz w:val="24"/>
          <w:szCs w:val="24"/>
        </w:rPr>
        <w:t>. She is also very hyperactive in class; Mr. Peterson reports that she loses</w:t>
      </w:r>
      <w:r w:rsidRPr="00D51DEC">
        <w:rPr>
          <w:rFonts w:ascii="Times New Roman" w:hAnsi="Times New Roman" w:cs="Times New Roman"/>
          <w:sz w:val="24"/>
          <w:szCs w:val="24"/>
        </w:rPr>
        <w:t xml:space="preserve"> attention very quickly while she cont</w:t>
      </w:r>
      <w:r w:rsidRPr="00D51DEC">
        <w:rPr>
          <w:rFonts w:ascii="Times New Roman" w:hAnsi="Times New Roman" w:cs="Times New Roman"/>
          <w:sz w:val="24"/>
          <w:szCs w:val="24"/>
        </w:rPr>
        <w:t xml:space="preserve">inues displaying learning disorder traits. Although she may be </w:t>
      </w:r>
      <w:r w:rsidR="00122F3E" w:rsidRPr="00D51DEC">
        <w:rPr>
          <w:rFonts w:ascii="Times New Roman" w:hAnsi="Times New Roman" w:cs="Times New Roman"/>
          <w:sz w:val="24"/>
          <w:szCs w:val="24"/>
        </w:rPr>
        <w:t>exhibiting a</w:t>
      </w:r>
      <w:r w:rsidRPr="00D51DEC">
        <w:rPr>
          <w:rFonts w:ascii="Times New Roman" w:hAnsi="Times New Roman" w:cs="Times New Roman"/>
          <w:sz w:val="24"/>
          <w:szCs w:val="24"/>
        </w:rPr>
        <w:t xml:space="preserve"> difference in the relationship at home</w:t>
      </w:r>
      <w:r w:rsidR="00122F3E" w:rsidRPr="00D51DEC">
        <w:rPr>
          <w:rFonts w:ascii="Times New Roman" w:hAnsi="Times New Roman" w:cs="Times New Roman"/>
          <w:sz w:val="24"/>
          <w:szCs w:val="24"/>
        </w:rPr>
        <w:t xml:space="preserve"> and church, I believe she still suffers from Emotional Behavior Disorder. </w:t>
      </w:r>
    </w:p>
    <w:p w:rsidR="00122F3E" w:rsidRDefault="00122F3E" w:rsidP="00D51DEC">
      <w:pPr>
        <w:spacing w:line="480" w:lineRule="auto"/>
        <w:jc w:val="both"/>
        <w:rPr>
          <w:rFonts w:ascii="Times New Roman" w:hAnsi="Times New Roman" w:cs="Times New Roman"/>
          <w:sz w:val="24"/>
          <w:szCs w:val="24"/>
        </w:rPr>
      </w:pPr>
    </w:p>
    <w:p w:rsidR="00D51DEC" w:rsidRPr="00D51DEC" w:rsidRDefault="00D51DEC" w:rsidP="00D51DEC">
      <w:pPr>
        <w:spacing w:line="480" w:lineRule="auto"/>
        <w:jc w:val="both"/>
        <w:rPr>
          <w:rFonts w:ascii="Times New Roman" w:hAnsi="Times New Roman" w:cs="Times New Roman"/>
          <w:sz w:val="24"/>
          <w:szCs w:val="24"/>
        </w:rPr>
      </w:pPr>
    </w:p>
    <w:p w:rsidR="00122F3E" w:rsidRPr="00D51DEC" w:rsidRDefault="00371517" w:rsidP="00D51DEC">
      <w:pPr>
        <w:spacing w:line="480" w:lineRule="auto"/>
        <w:jc w:val="center"/>
        <w:rPr>
          <w:rFonts w:ascii="Times New Roman" w:hAnsi="Times New Roman" w:cs="Times New Roman"/>
          <w:b/>
          <w:sz w:val="24"/>
          <w:szCs w:val="24"/>
        </w:rPr>
      </w:pPr>
      <w:r w:rsidRPr="00D51DEC">
        <w:rPr>
          <w:rFonts w:ascii="Times New Roman" w:hAnsi="Times New Roman" w:cs="Times New Roman"/>
          <w:b/>
          <w:sz w:val="24"/>
          <w:szCs w:val="24"/>
        </w:rPr>
        <w:lastRenderedPageBreak/>
        <w:t>Case study question 2</w:t>
      </w:r>
    </w:p>
    <w:p w:rsidR="00122F3E" w:rsidRPr="00D51DEC" w:rsidRDefault="00371517" w:rsidP="008E56B8">
      <w:pPr>
        <w:spacing w:line="480" w:lineRule="auto"/>
        <w:ind w:firstLine="720"/>
        <w:jc w:val="both"/>
        <w:rPr>
          <w:rFonts w:ascii="Times New Roman" w:hAnsi="Times New Roman" w:cs="Times New Roman"/>
          <w:sz w:val="24"/>
          <w:szCs w:val="24"/>
        </w:rPr>
      </w:pPr>
      <w:r w:rsidRPr="00D51DEC">
        <w:rPr>
          <w:rFonts w:ascii="Times New Roman" w:hAnsi="Times New Roman" w:cs="Times New Roman"/>
          <w:sz w:val="24"/>
          <w:szCs w:val="24"/>
        </w:rPr>
        <w:t xml:space="preserve">As Edith’s advocate, I would have the </w:t>
      </w:r>
      <w:r w:rsidR="00C66E29" w:rsidRPr="00D51DEC">
        <w:rPr>
          <w:rFonts w:ascii="Times New Roman" w:hAnsi="Times New Roman" w:cs="Times New Roman"/>
          <w:sz w:val="24"/>
          <w:szCs w:val="24"/>
        </w:rPr>
        <w:t>same line</w:t>
      </w:r>
      <w:r w:rsidRPr="00D51DEC">
        <w:rPr>
          <w:rFonts w:ascii="Times New Roman" w:hAnsi="Times New Roman" w:cs="Times New Roman"/>
          <w:sz w:val="24"/>
          <w:szCs w:val="24"/>
        </w:rPr>
        <w:t xml:space="preserve"> of thought as the school counselor; I would first ensure that Edith is taken through a comprehensive process but under environments where she has found a deep connection supported by a trusted network. Surviving with the Emotional Behavior Disorder c</w:t>
      </w:r>
      <w:r w:rsidRPr="00D51DEC">
        <w:rPr>
          <w:rFonts w:ascii="Times New Roman" w:hAnsi="Times New Roman" w:cs="Times New Roman"/>
          <w:sz w:val="24"/>
          <w:szCs w:val="24"/>
        </w:rPr>
        <w:t>ondition entirely depends on an environment that fully understands Edith's needs and gives feedback to progress without exerting a pressure of perfection. I would</w:t>
      </w:r>
      <w:r w:rsidR="00230A20">
        <w:rPr>
          <w:rFonts w:ascii="Times New Roman" w:hAnsi="Times New Roman" w:cs="Times New Roman"/>
          <w:sz w:val="24"/>
          <w:szCs w:val="24"/>
        </w:rPr>
        <w:t>, therefore</w:t>
      </w:r>
      <w:r w:rsidRPr="00D51DEC">
        <w:rPr>
          <w:rFonts w:ascii="Times New Roman" w:hAnsi="Times New Roman" w:cs="Times New Roman"/>
          <w:sz w:val="24"/>
          <w:szCs w:val="24"/>
        </w:rPr>
        <w:t>, advocate for a change in</w:t>
      </w:r>
      <w:r w:rsidR="00230A20">
        <w:rPr>
          <w:rFonts w:ascii="Times New Roman" w:hAnsi="Times New Roman" w:cs="Times New Roman"/>
          <w:sz w:val="24"/>
          <w:szCs w:val="24"/>
        </w:rPr>
        <w:t xml:space="preserve"> the</w:t>
      </w:r>
      <w:r w:rsidRPr="00D51DEC">
        <w:rPr>
          <w:rFonts w:ascii="Times New Roman" w:hAnsi="Times New Roman" w:cs="Times New Roman"/>
          <w:sz w:val="24"/>
          <w:szCs w:val="24"/>
        </w:rPr>
        <w:t xml:space="preserve"> instructional environment. Edith requires both an ef</w:t>
      </w:r>
      <w:r w:rsidRPr="00D51DEC">
        <w:rPr>
          <w:rFonts w:ascii="Times New Roman" w:hAnsi="Times New Roman" w:cs="Times New Roman"/>
          <w:sz w:val="24"/>
          <w:szCs w:val="24"/>
        </w:rPr>
        <w:t>ficiently trained staff that can handle the challenges and is aware o</w:t>
      </w:r>
      <w:r w:rsidR="00C66E29" w:rsidRPr="00D51DEC">
        <w:rPr>
          <w:rFonts w:ascii="Times New Roman" w:hAnsi="Times New Roman" w:cs="Times New Roman"/>
          <w:sz w:val="24"/>
          <w:szCs w:val="24"/>
        </w:rPr>
        <w:t>f the dynamics of the condition. There is an urgent need to place the child under a separate education process. Education of special needs students should be different, and the evaluation style is made to address the difference in understanding</w:t>
      </w:r>
      <w:r w:rsidR="00574DB8" w:rsidRPr="00D51DEC">
        <w:rPr>
          <w:rFonts w:ascii="Times New Roman" w:hAnsi="Times New Roman" w:cs="Times New Roman"/>
          <w:sz w:val="24"/>
          <w:szCs w:val="24"/>
        </w:rPr>
        <w:t xml:space="preserve"> (Dever et al., 2016). </w:t>
      </w:r>
    </w:p>
    <w:p w:rsidR="000579FE" w:rsidRPr="00D51DEC" w:rsidRDefault="000579FE" w:rsidP="00D51DEC">
      <w:pPr>
        <w:spacing w:line="480" w:lineRule="auto"/>
        <w:jc w:val="both"/>
        <w:rPr>
          <w:rFonts w:ascii="Times New Roman" w:hAnsi="Times New Roman" w:cs="Times New Roman"/>
          <w:sz w:val="24"/>
          <w:szCs w:val="24"/>
        </w:rPr>
      </w:pPr>
    </w:p>
    <w:p w:rsidR="00574DB8" w:rsidRPr="00D51DEC" w:rsidRDefault="00574DB8" w:rsidP="00D51DEC">
      <w:pPr>
        <w:spacing w:line="480" w:lineRule="auto"/>
        <w:jc w:val="both"/>
        <w:rPr>
          <w:rFonts w:ascii="Times New Roman" w:hAnsi="Times New Roman" w:cs="Times New Roman"/>
          <w:sz w:val="24"/>
          <w:szCs w:val="24"/>
        </w:rPr>
      </w:pPr>
    </w:p>
    <w:p w:rsidR="00574DB8" w:rsidRPr="00D51DEC" w:rsidRDefault="00574DB8" w:rsidP="00D51DEC">
      <w:pPr>
        <w:spacing w:line="480" w:lineRule="auto"/>
        <w:jc w:val="both"/>
        <w:rPr>
          <w:rFonts w:ascii="Times New Roman" w:hAnsi="Times New Roman" w:cs="Times New Roman"/>
          <w:sz w:val="24"/>
          <w:szCs w:val="24"/>
        </w:rPr>
      </w:pPr>
    </w:p>
    <w:p w:rsidR="00574DB8" w:rsidRPr="00D51DEC" w:rsidRDefault="00574DB8" w:rsidP="00D51DEC">
      <w:pPr>
        <w:spacing w:line="480" w:lineRule="auto"/>
        <w:jc w:val="both"/>
        <w:rPr>
          <w:rFonts w:ascii="Times New Roman" w:hAnsi="Times New Roman" w:cs="Times New Roman"/>
          <w:sz w:val="24"/>
          <w:szCs w:val="24"/>
        </w:rPr>
      </w:pPr>
    </w:p>
    <w:p w:rsidR="00574DB8" w:rsidRPr="00D51DEC" w:rsidRDefault="00574DB8" w:rsidP="00D51DEC">
      <w:pPr>
        <w:spacing w:line="480" w:lineRule="auto"/>
        <w:jc w:val="both"/>
        <w:rPr>
          <w:rFonts w:ascii="Times New Roman" w:hAnsi="Times New Roman" w:cs="Times New Roman"/>
          <w:sz w:val="24"/>
          <w:szCs w:val="24"/>
        </w:rPr>
      </w:pPr>
    </w:p>
    <w:p w:rsidR="00574DB8" w:rsidRPr="00D51DEC" w:rsidRDefault="00574DB8" w:rsidP="00D51DEC">
      <w:pPr>
        <w:spacing w:line="480" w:lineRule="auto"/>
        <w:jc w:val="both"/>
        <w:rPr>
          <w:rFonts w:ascii="Times New Roman" w:hAnsi="Times New Roman" w:cs="Times New Roman"/>
          <w:sz w:val="24"/>
          <w:szCs w:val="24"/>
        </w:rPr>
      </w:pPr>
    </w:p>
    <w:p w:rsidR="00574DB8" w:rsidRPr="00D51DEC" w:rsidRDefault="00574DB8" w:rsidP="00D51DEC">
      <w:pPr>
        <w:spacing w:line="480" w:lineRule="auto"/>
        <w:jc w:val="both"/>
        <w:rPr>
          <w:rFonts w:ascii="Times New Roman" w:hAnsi="Times New Roman" w:cs="Times New Roman"/>
          <w:sz w:val="24"/>
          <w:szCs w:val="24"/>
        </w:rPr>
      </w:pPr>
    </w:p>
    <w:p w:rsidR="00574DB8" w:rsidRPr="00D51DEC" w:rsidRDefault="00574DB8" w:rsidP="00D51DEC">
      <w:pPr>
        <w:spacing w:line="480" w:lineRule="auto"/>
        <w:jc w:val="both"/>
        <w:rPr>
          <w:rFonts w:ascii="Times New Roman" w:hAnsi="Times New Roman" w:cs="Times New Roman"/>
          <w:sz w:val="24"/>
          <w:szCs w:val="24"/>
        </w:rPr>
      </w:pPr>
    </w:p>
    <w:p w:rsidR="00574DB8" w:rsidRDefault="00574DB8"/>
    <w:p w:rsidR="00574DB8" w:rsidRDefault="00371517" w:rsidP="00D51DEC">
      <w:pPr>
        <w:jc w:val="center"/>
        <w:rPr>
          <w:rFonts w:ascii="Times New Roman" w:hAnsi="Times New Roman" w:cs="Times New Roman"/>
          <w:b/>
          <w:sz w:val="24"/>
          <w:szCs w:val="24"/>
        </w:rPr>
      </w:pPr>
      <w:r w:rsidRPr="00D51DEC">
        <w:rPr>
          <w:rFonts w:ascii="Times New Roman" w:hAnsi="Times New Roman" w:cs="Times New Roman"/>
          <w:b/>
          <w:sz w:val="24"/>
          <w:szCs w:val="24"/>
        </w:rPr>
        <w:lastRenderedPageBreak/>
        <w:t>References</w:t>
      </w:r>
    </w:p>
    <w:p w:rsidR="008E56B8" w:rsidRPr="00D51DEC" w:rsidRDefault="008E56B8" w:rsidP="00D51DEC">
      <w:pPr>
        <w:jc w:val="center"/>
        <w:rPr>
          <w:rFonts w:ascii="Times New Roman" w:hAnsi="Times New Roman" w:cs="Times New Roman"/>
          <w:b/>
          <w:sz w:val="24"/>
          <w:szCs w:val="24"/>
        </w:rPr>
      </w:pPr>
    </w:p>
    <w:p w:rsidR="008E56B8" w:rsidRPr="00D51DEC" w:rsidRDefault="00371517" w:rsidP="00D51DEC">
      <w:pPr>
        <w:ind w:left="720" w:hanging="720"/>
        <w:rPr>
          <w:rFonts w:ascii="Times New Roman" w:hAnsi="Times New Roman" w:cs="Times New Roman"/>
          <w:sz w:val="24"/>
          <w:szCs w:val="24"/>
        </w:rPr>
      </w:pPr>
      <w:r w:rsidRPr="00D51DEC">
        <w:rPr>
          <w:rFonts w:ascii="Times New Roman" w:hAnsi="Times New Roman" w:cs="Times New Roman"/>
          <w:sz w:val="24"/>
          <w:szCs w:val="24"/>
        </w:rPr>
        <w:t>Cullinan, D. (2004). Classification and Definition of Emotional and Behavioral Disorders.</w:t>
      </w:r>
    </w:p>
    <w:p w:rsidR="008E56B8" w:rsidRPr="00D51DEC" w:rsidRDefault="00371517" w:rsidP="00D51DEC">
      <w:pPr>
        <w:ind w:left="720" w:hanging="720"/>
        <w:rPr>
          <w:rFonts w:ascii="Times New Roman" w:hAnsi="Times New Roman" w:cs="Times New Roman"/>
          <w:sz w:val="24"/>
          <w:szCs w:val="24"/>
        </w:rPr>
      </w:pPr>
      <w:r w:rsidRPr="00D51DEC">
        <w:rPr>
          <w:rFonts w:ascii="Times New Roman" w:hAnsi="Times New Roman" w:cs="Times New Roman"/>
          <w:sz w:val="24"/>
          <w:szCs w:val="24"/>
        </w:rPr>
        <w:t xml:space="preserve">Dever, B. V., Raines, T. C., Dowdy, E., &amp; Hostutler, C. (2016). </w:t>
      </w:r>
      <w:r w:rsidRPr="00D51DEC">
        <w:rPr>
          <w:rFonts w:ascii="Times New Roman" w:hAnsi="Times New Roman" w:cs="Times New Roman"/>
          <w:sz w:val="24"/>
          <w:szCs w:val="24"/>
        </w:rPr>
        <w:t>Addressing disproportionality in special education using a universal screening approach. The Journal of Negro Education, 85(1), 59-71.</w:t>
      </w:r>
    </w:p>
    <w:p w:rsidR="008E56B8" w:rsidRPr="00D51DEC" w:rsidRDefault="00371517" w:rsidP="00D51DEC">
      <w:pPr>
        <w:ind w:left="720" w:hanging="720"/>
        <w:rPr>
          <w:rFonts w:ascii="Times New Roman" w:hAnsi="Times New Roman" w:cs="Times New Roman"/>
          <w:sz w:val="24"/>
          <w:szCs w:val="24"/>
        </w:rPr>
      </w:pPr>
      <w:r w:rsidRPr="00D51DEC">
        <w:rPr>
          <w:rFonts w:ascii="Times New Roman" w:hAnsi="Times New Roman" w:cs="Times New Roman"/>
          <w:sz w:val="24"/>
          <w:szCs w:val="24"/>
        </w:rPr>
        <w:t>Fleming, J. (2018). Psychological perspectives on human development.</w:t>
      </w:r>
    </w:p>
    <w:p w:rsidR="008E56B8" w:rsidRPr="00D51DEC" w:rsidRDefault="00371517" w:rsidP="00D51DEC">
      <w:pPr>
        <w:ind w:left="720" w:hanging="720"/>
        <w:rPr>
          <w:rFonts w:ascii="Times New Roman" w:hAnsi="Times New Roman" w:cs="Times New Roman"/>
          <w:sz w:val="24"/>
          <w:szCs w:val="24"/>
        </w:rPr>
      </w:pPr>
      <w:r w:rsidRPr="008E56B8">
        <w:rPr>
          <w:rFonts w:ascii="Times New Roman" w:hAnsi="Times New Roman" w:cs="Times New Roman"/>
          <w:sz w:val="24"/>
          <w:szCs w:val="24"/>
        </w:rPr>
        <w:t>Harry, B., Klingner, J., &amp; Cramer, E. (2007). Case s</w:t>
      </w:r>
      <w:r w:rsidRPr="008E56B8">
        <w:rPr>
          <w:rFonts w:ascii="Times New Roman" w:hAnsi="Times New Roman" w:cs="Times New Roman"/>
          <w:sz w:val="24"/>
          <w:szCs w:val="24"/>
        </w:rPr>
        <w:t>tudies of minority student placement in special education. New York, NY: Teachers College Press.</w:t>
      </w:r>
    </w:p>
    <w:p w:rsidR="008E56B8" w:rsidRDefault="00371517" w:rsidP="00D51DEC">
      <w:pPr>
        <w:ind w:left="720" w:hanging="720"/>
        <w:rPr>
          <w:rFonts w:ascii="Times New Roman" w:hAnsi="Times New Roman" w:cs="Times New Roman"/>
          <w:sz w:val="24"/>
          <w:szCs w:val="24"/>
        </w:rPr>
      </w:pPr>
      <w:r w:rsidRPr="00D51DEC">
        <w:rPr>
          <w:rFonts w:ascii="Times New Roman" w:hAnsi="Times New Roman" w:cs="Times New Roman"/>
          <w:sz w:val="24"/>
          <w:szCs w:val="24"/>
        </w:rPr>
        <w:t>Watson, J. B. (1913). Psychology as the behaviorist views it: psychological review, 20(2), 158.</w:t>
      </w:r>
    </w:p>
    <w:sectPr w:rsidR="008E56B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517" w:rsidRDefault="00371517">
      <w:pPr>
        <w:spacing w:after="0" w:line="240" w:lineRule="auto"/>
      </w:pPr>
      <w:r>
        <w:separator/>
      </w:r>
    </w:p>
  </w:endnote>
  <w:endnote w:type="continuationSeparator" w:id="0">
    <w:p w:rsidR="00371517" w:rsidRDefault="00371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517" w:rsidRDefault="00371517">
      <w:pPr>
        <w:spacing w:after="0" w:line="240" w:lineRule="auto"/>
      </w:pPr>
      <w:r>
        <w:separator/>
      </w:r>
    </w:p>
  </w:footnote>
  <w:footnote w:type="continuationSeparator" w:id="0">
    <w:p w:rsidR="00371517" w:rsidRDefault="003715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6222664"/>
      <w:docPartObj>
        <w:docPartGallery w:val="Page Numbers (Top of Page)"/>
        <w:docPartUnique/>
      </w:docPartObj>
    </w:sdtPr>
    <w:sdtEndPr>
      <w:rPr>
        <w:noProof/>
      </w:rPr>
    </w:sdtEndPr>
    <w:sdtContent>
      <w:p w:rsidR="00FC469A" w:rsidRDefault="00371517">
        <w:pPr>
          <w:pStyle w:val="Header"/>
          <w:jc w:val="right"/>
        </w:pPr>
        <w:r>
          <w:fldChar w:fldCharType="begin"/>
        </w:r>
        <w:r>
          <w:instrText xml:space="preserve"> PAGE   \* MERGEFORMAT </w:instrText>
        </w:r>
        <w:r>
          <w:fldChar w:fldCharType="separate"/>
        </w:r>
        <w:r w:rsidR="009F6F8A">
          <w:rPr>
            <w:noProof/>
          </w:rPr>
          <w:t>5</w:t>
        </w:r>
        <w:r>
          <w:rPr>
            <w:noProof/>
          </w:rPr>
          <w:fldChar w:fldCharType="end"/>
        </w:r>
      </w:p>
    </w:sdtContent>
  </w:sdt>
  <w:p w:rsidR="00FC469A" w:rsidRDefault="00FC46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E1A"/>
    <w:rsid w:val="00015F23"/>
    <w:rsid w:val="000579FE"/>
    <w:rsid w:val="00092C7B"/>
    <w:rsid w:val="000B7A65"/>
    <w:rsid w:val="000D6923"/>
    <w:rsid w:val="00122F3E"/>
    <w:rsid w:val="001848EB"/>
    <w:rsid w:val="00192B94"/>
    <w:rsid w:val="00230A20"/>
    <w:rsid w:val="00271F24"/>
    <w:rsid w:val="00302B5A"/>
    <w:rsid w:val="00371517"/>
    <w:rsid w:val="0038259F"/>
    <w:rsid w:val="004F1BFB"/>
    <w:rsid w:val="00574DB8"/>
    <w:rsid w:val="006B230E"/>
    <w:rsid w:val="008548C7"/>
    <w:rsid w:val="008A632A"/>
    <w:rsid w:val="008C3B35"/>
    <w:rsid w:val="008E56B8"/>
    <w:rsid w:val="00926490"/>
    <w:rsid w:val="009F6F8A"/>
    <w:rsid w:val="00B56E1A"/>
    <w:rsid w:val="00C15F69"/>
    <w:rsid w:val="00C66E29"/>
    <w:rsid w:val="00D45404"/>
    <w:rsid w:val="00D51DEC"/>
    <w:rsid w:val="00DF7B23"/>
    <w:rsid w:val="00E910CD"/>
    <w:rsid w:val="00EE13A6"/>
    <w:rsid w:val="00FC4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30F88"/>
  <w15:docId w15:val="{799F75B9-D210-4471-9496-C380CEC4B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6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69A"/>
  </w:style>
  <w:style w:type="paragraph" w:styleId="Footer">
    <w:name w:val="footer"/>
    <w:basedOn w:val="Normal"/>
    <w:link w:val="FooterChar"/>
    <w:uiPriority w:val="99"/>
    <w:unhideWhenUsed/>
    <w:rsid w:val="00FC46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7</Pages>
  <Words>1145</Words>
  <Characters>6529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Steve Young</cp:lastModifiedBy>
  <cp:revision>5</cp:revision>
  <dcterms:created xsi:type="dcterms:W3CDTF">2020-11-13T22:29:00Z</dcterms:created>
  <dcterms:modified xsi:type="dcterms:W3CDTF">2020-11-14T08:32:00Z</dcterms:modified>
</cp:coreProperties>
</file>